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FE3" w:rsidRDefault="001E10A4" w:rsidP="009A6FE3">
      <w:pPr>
        <w:ind w:left="-360"/>
        <w:jc w:val="center"/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171700" cy="685800"/>
            <wp:effectExtent l="19050" t="0" r="0" b="0"/>
            <wp:docPr id="1" name="Рисунок 1" descr="Cbonds_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bonds_300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6FE3" w:rsidRPr="009A6FE3" w:rsidRDefault="009A6FE3" w:rsidP="009A6FE3">
      <w:pPr>
        <w:tabs>
          <w:tab w:val="left" w:pos="3060"/>
          <w:tab w:val="left" w:pos="3420"/>
        </w:tabs>
        <w:spacing w:after="0"/>
        <w:ind w:right="-142"/>
        <w:jc w:val="center"/>
        <w:rPr>
          <w:sz w:val="20"/>
          <w:szCs w:val="20"/>
        </w:rPr>
      </w:pPr>
      <w:r w:rsidRPr="00D96E5E">
        <w:rPr>
          <w:sz w:val="20"/>
          <w:szCs w:val="20"/>
        </w:rPr>
        <w:t xml:space="preserve">194044, Санкт-Петербург, </w:t>
      </w:r>
      <w:proofErr w:type="spellStart"/>
      <w:r w:rsidRPr="00D96E5E">
        <w:rPr>
          <w:sz w:val="20"/>
          <w:szCs w:val="20"/>
        </w:rPr>
        <w:t>Пироговская</w:t>
      </w:r>
      <w:proofErr w:type="spellEnd"/>
      <w:r w:rsidRPr="00D96E5E">
        <w:rPr>
          <w:sz w:val="20"/>
          <w:szCs w:val="20"/>
        </w:rPr>
        <w:t xml:space="preserve"> </w:t>
      </w:r>
      <w:proofErr w:type="spellStart"/>
      <w:r w:rsidRPr="00D96E5E">
        <w:rPr>
          <w:sz w:val="20"/>
          <w:szCs w:val="20"/>
        </w:rPr>
        <w:t>наб</w:t>
      </w:r>
      <w:proofErr w:type="spellEnd"/>
      <w:r w:rsidRPr="00D96E5E">
        <w:rPr>
          <w:sz w:val="20"/>
          <w:szCs w:val="20"/>
        </w:rPr>
        <w:t>., д. 21, лит А, БЦ "Нобель".</w:t>
      </w:r>
    </w:p>
    <w:p w:rsidR="009A6FE3" w:rsidRDefault="009A6FE3" w:rsidP="009A6FE3">
      <w:pPr>
        <w:tabs>
          <w:tab w:val="left" w:pos="3060"/>
          <w:tab w:val="left" w:pos="3420"/>
        </w:tabs>
        <w:spacing w:after="0"/>
        <w:ind w:right="-142"/>
        <w:jc w:val="center"/>
        <w:rPr>
          <w:b/>
          <w:sz w:val="20"/>
          <w:szCs w:val="20"/>
        </w:rPr>
      </w:pPr>
      <w:r w:rsidRPr="00BD5791">
        <w:rPr>
          <w:b/>
          <w:sz w:val="20"/>
          <w:szCs w:val="20"/>
        </w:rPr>
        <w:t>тел +7</w:t>
      </w:r>
      <w:r w:rsidRPr="00D96E5E">
        <w:rPr>
          <w:b/>
          <w:sz w:val="20"/>
          <w:szCs w:val="20"/>
        </w:rPr>
        <w:t xml:space="preserve"> </w:t>
      </w:r>
      <w:r w:rsidRPr="00BD5791">
        <w:rPr>
          <w:b/>
          <w:sz w:val="20"/>
          <w:szCs w:val="20"/>
        </w:rPr>
        <w:t>(812)</w:t>
      </w:r>
      <w:r w:rsidRPr="00D96E5E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336-97-21   </w:t>
      </w:r>
      <w:hyperlink r:id="rId6" w:history="1">
        <w:r w:rsidRPr="00770219">
          <w:rPr>
            <w:rStyle w:val="a3"/>
            <w:b/>
            <w:sz w:val="20"/>
            <w:szCs w:val="20"/>
            <w:lang w:val="en-US"/>
          </w:rPr>
          <w:t>www</w:t>
        </w:r>
        <w:r w:rsidRPr="00770219">
          <w:rPr>
            <w:rStyle w:val="a3"/>
            <w:b/>
            <w:sz w:val="20"/>
            <w:szCs w:val="20"/>
          </w:rPr>
          <w:t>.</w:t>
        </w:r>
        <w:r w:rsidRPr="00770219">
          <w:rPr>
            <w:rStyle w:val="a3"/>
            <w:b/>
            <w:sz w:val="20"/>
            <w:szCs w:val="20"/>
            <w:lang w:val="en-US"/>
          </w:rPr>
          <w:t>cbonds</w:t>
        </w:r>
        <w:r w:rsidRPr="00770219">
          <w:rPr>
            <w:rStyle w:val="a3"/>
            <w:b/>
            <w:sz w:val="20"/>
            <w:szCs w:val="20"/>
          </w:rPr>
          <w:t>.</w:t>
        </w:r>
        <w:r w:rsidRPr="00770219">
          <w:rPr>
            <w:rStyle w:val="a3"/>
            <w:b/>
            <w:sz w:val="20"/>
            <w:szCs w:val="20"/>
            <w:lang w:val="en-US"/>
          </w:rPr>
          <w:t>info</w:t>
        </w:r>
      </w:hyperlink>
    </w:p>
    <w:p w:rsidR="00241939" w:rsidRPr="00241939" w:rsidRDefault="00241939" w:rsidP="009A6FE3">
      <w:pPr>
        <w:tabs>
          <w:tab w:val="left" w:pos="3060"/>
          <w:tab w:val="left" w:pos="3420"/>
        </w:tabs>
        <w:spacing w:after="0"/>
        <w:ind w:right="-142"/>
        <w:jc w:val="center"/>
        <w:rPr>
          <w:b/>
          <w:sz w:val="20"/>
          <w:szCs w:val="20"/>
        </w:rPr>
      </w:pPr>
    </w:p>
    <w:p w:rsidR="00A13641" w:rsidRDefault="00A13641" w:rsidP="00241939">
      <w:pPr>
        <w:spacing w:after="0"/>
        <w:jc w:val="center"/>
        <w:rPr>
          <w:b/>
        </w:rPr>
      </w:pPr>
      <w:r>
        <w:rPr>
          <w:b/>
        </w:rPr>
        <w:t>Экспертный Совет по итогам 2010 года</w:t>
      </w:r>
    </w:p>
    <w:p w:rsidR="00241939" w:rsidRDefault="00241939" w:rsidP="00241939">
      <w:pPr>
        <w:spacing w:after="0"/>
        <w:jc w:val="center"/>
        <w:rPr>
          <w:b/>
        </w:rPr>
      </w:pPr>
    </w:p>
    <w:tbl>
      <w:tblPr>
        <w:tblW w:w="15775" w:type="dxa"/>
        <w:tblInd w:w="93" w:type="dxa"/>
        <w:tblLook w:val="04A0"/>
      </w:tblPr>
      <w:tblGrid>
        <w:gridCol w:w="417"/>
        <w:gridCol w:w="4000"/>
        <w:gridCol w:w="2380"/>
        <w:gridCol w:w="8978"/>
      </w:tblGrid>
      <w:tr w:rsidR="00241939" w:rsidRPr="00241939" w:rsidTr="00241939">
        <w:trPr>
          <w:trHeight w:val="214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bottom"/>
            <w:hideMark/>
          </w:tcPr>
          <w:p w:rsidR="00241939" w:rsidRPr="00241939" w:rsidRDefault="00241939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41939" w:rsidRPr="00241939" w:rsidRDefault="00241939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Банк</w:t>
            </w:r>
          </w:p>
        </w:tc>
        <w:tc>
          <w:tcPr>
            <w:tcW w:w="2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41939" w:rsidRPr="00241939" w:rsidRDefault="00241939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ФИО</w:t>
            </w:r>
          </w:p>
        </w:tc>
        <w:tc>
          <w:tcPr>
            <w:tcW w:w="8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41939" w:rsidRPr="00241939" w:rsidRDefault="00241939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Должность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ВТБ Капитал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Хабарова М. 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</w:t>
            </w:r>
            <w:proofErr w:type="gram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.д</w:t>
            </w:r>
            <w:proofErr w:type="gram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иректора Управления рынков долгового капитала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ИК Тройка Диалог/Сбербанк России ОАО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Соколов П.В. 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Заместитель руководителя управления, Руководитель DCM, Управляющий директор 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Газпромбанк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Офёркин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А.Н.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Заместитель директора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Райффайзенбанк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Корнилов О. Е.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Начальник отдела по организации облигационных займов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Ренессанс Капитал 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Сонюшкина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Д.А.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Директор, Управление долгового финансирования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ФК УРАЛСИБ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Гинзбург Б.И.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Руководитель Департамента по операциям с долговыми инструментами.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Росбанк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Афонский М.Ю.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Директор Департамента </w:t>
            </w: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инвестиционно-банковских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услуг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КБ </w:t>
            </w: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Ситибанк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Банк "ОТКРЫТИЕ"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Автухов М.О.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Управляющий директор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Банк Зенит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Копелович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К. В.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Начальник Инвестиционного Департамента </w:t>
            </w:r>
          </w:p>
        </w:tc>
      </w:tr>
      <w:tr w:rsidR="00F16FC1" w:rsidRPr="00241939" w:rsidTr="0024193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Альфа-Банк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Гуня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А.В.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Директор по работе на долговом рынке капитала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Связь-Банк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Деспотули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Л.А. 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Директор департамента инвестиционных услуг и </w:t>
            </w: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андеррайтинга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Промсвязьбанк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Бочковская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Е.В.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Главный специалист</w:t>
            </w:r>
          </w:p>
        </w:tc>
      </w:tr>
      <w:tr w:rsidR="00F16FC1" w:rsidRPr="00241939" w:rsidTr="00241939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МДМ Банк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F16FC1" w:rsidRPr="00241939" w:rsidTr="0024193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ЮниКредит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Банк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Радомысельский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М.Е.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Начальника Управления продаж институциональным клиентам</w:t>
            </w:r>
          </w:p>
        </w:tc>
      </w:tr>
      <w:tr w:rsidR="00F16FC1" w:rsidRPr="00241939" w:rsidTr="00241939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ГЛОБЭКСБАНК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Лукьянов П.С.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Продажи на долговых рынках</w:t>
            </w:r>
          </w:p>
        </w:tc>
      </w:tr>
      <w:tr w:rsidR="00F16FC1" w:rsidRPr="00241939" w:rsidTr="00615671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НОМОС-БАНК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Цвеляк Е.А.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Ведущий специалист</w:t>
            </w:r>
          </w:p>
        </w:tc>
      </w:tr>
      <w:tr w:rsidR="00F16FC1" w:rsidRPr="00241939" w:rsidTr="00615671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ВЭБ Капитал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Кадук С.П.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Начальник Управления долговых рынков</w:t>
            </w: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br/>
              <w:t>Департамент инвестиций и финансового консультирования</w:t>
            </w:r>
          </w:p>
        </w:tc>
      </w:tr>
      <w:tr w:rsidR="00F16FC1" w:rsidRPr="00241939" w:rsidTr="00615671">
        <w:trPr>
          <w:trHeight w:val="48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Углеметбанк</w:t>
            </w:r>
            <w:proofErr w:type="spellEnd"/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Чубаров М.С.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Начальник Управления по работе на фондовом рынке</w:t>
            </w:r>
          </w:p>
        </w:tc>
      </w:tr>
      <w:tr w:rsidR="00F16FC1" w:rsidRPr="00241939" w:rsidTr="00615671">
        <w:trPr>
          <w:trHeight w:val="48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241939" w:rsidRDefault="00F16FC1" w:rsidP="002419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41939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4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Барклайс</w:t>
            </w:r>
            <w:proofErr w:type="spellEnd"/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Капитал</w:t>
            </w:r>
          </w:p>
        </w:tc>
        <w:tc>
          <w:tcPr>
            <w:tcW w:w="2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9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16FC1" w:rsidRPr="00F16FC1" w:rsidRDefault="00F16FC1" w:rsidP="00F16F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16FC1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</w:tbl>
    <w:p w:rsidR="00A13641" w:rsidRDefault="00A13641" w:rsidP="00A13641">
      <w:pPr>
        <w:jc w:val="center"/>
        <w:rPr>
          <w:b/>
        </w:rPr>
      </w:pPr>
    </w:p>
    <w:p w:rsidR="00820D3E" w:rsidRDefault="00113637" w:rsidP="007D169E">
      <w:pPr>
        <w:jc w:val="center"/>
        <w:rPr>
          <w:b/>
        </w:rPr>
      </w:pPr>
      <w:r>
        <w:rPr>
          <w:b/>
        </w:rPr>
        <w:lastRenderedPageBreak/>
        <w:t>Итоги голосования по выпускам облигаций (</w:t>
      </w:r>
      <w:r w:rsidR="000A39FE">
        <w:rPr>
          <w:b/>
        </w:rPr>
        <w:t>4</w:t>
      </w:r>
      <w:r>
        <w:rPr>
          <w:b/>
        </w:rPr>
        <w:t xml:space="preserve"> квартал 2011 года)</w:t>
      </w:r>
    </w:p>
    <w:tbl>
      <w:tblPr>
        <w:tblW w:w="15374" w:type="dxa"/>
        <w:tblInd w:w="91" w:type="dxa"/>
        <w:tblLayout w:type="fixed"/>
        <w:tblLook w:val="04A0"/>
      </w:tblPr>
      <w:tblGrid>
        <w:gridCol w:w="301"/>
        <w:gridCol w:w="3767"/>
        <w:gridCol w:w="1130"/>
        <w:gridCol w:w="1131"/>
        <w:gridCol w:w="1130"/>
        <w:gridCol w:w="1131"/>
        <w:gridCol w:w="1131"/>
        <w:gridCol w:w="1130"/>
        <w:gridCol w:w="1131"/>
        <w:gridCol w:w="1130"/>
        <w:gridCol w:w="1131"/>
        <w:gridCol w:w="1131"/>
      </w:tblGrid>
      <w:tr w:rsidR="00365DBC" w:rsidRPr="00365DBC" w:rsidTr="008E3223">
        <w:trPr>
          <w:trHeight w:val="1275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Банк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Бинбанк</w:t>
            </w:r>
            <w:proofErr w:type="spell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БО-01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ING </w:t>
            </w:r>
            <w:proofErr w:type="spell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Commercial</w:t>
            </w:r>
            <w:proofErr w:type="spell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Banking</w:t>
            </w:r>
            <w:proofErr w:type="spell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Россия, 02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АИЖК, 23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АТЭК, 02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ДельтаКредит</w:t>
            </w:r>
            <w:proofErr w:type="spell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08-ИП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Завод </w:t>
            </w:r>
            <w:proofErr w:type="spell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Ремпутьмаш</w:t>
            </w:r>
            <w:proofErr w:type="spell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01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СЗКК, 03, 04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ТГК-1, 03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ТрансФин-М</w:t>
            </w:r>
            <w:proofErr w:type="spell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, 16, 17</w:t>
            </w: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Ураниум</w:t>
            </w:r>
            <w:proofErr w:type="spell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Уан</w:t>
            </w:r>
            <w:proofErr w:type="spell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 Инк</w:t>
            </w:r>
            <w:proofErr w:type="gram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., </w:t>
            </w:r>
            <w:proofErr w:type="gram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01</w:t>
            </w:r>
          </w:p>
        </w:tc>
      </w:tr>
      <w:tr w:rsidR="00365DBC" w:rsidRPr="00365DBC" w:rsidTr="008E3223">
        <w:trPr>
          <w:trHeight w:val="300"/>
        </w:trPr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Приняли участие в голосовании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365DBC" w:rsidRPr="00365DBC" w:rsidTr="008E3223">
        <w:trPr>
          <w:trHeight w:val="300"/>
        </w:trPr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Проголосовало "за" нерыночный выпуск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</w:tr>
      <w:tr w:rsidR="00365DBC" w:rsidRPr="00365DBC" w:rsidTr="008E3223">
        <w:trPr>
          <w:trHeight w:val="300"/>
        </w:trPr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Проголосовало "против" нерыночный выпуск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</w:tr>
      <w:tr w:rsidR="00365DBC" w:rsidRPr="00365DBC" w:rsidTr="008E3223">
        <w:trPr>
          <w:trHeight w:val="300"/>
        </w:trPr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Воздержались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</w:tbl>
    <w:p w:rsidR="000A39FE" w:rsidRDefault="000A39FE" w:rsidP="00A82BF8">
      <w:pPr>
        <w:rPr>
          <w:b/>
        </w:rPr>
      </w:pPr>
    </w:p>
    <w:tbl>
      <w:tblPr>
        <w:tblW w:w="15326" w:type="dxa"/>
        <w:tblInd w:w="91" w:type="dxa"/>
        <w:tblLayout w:type="fixed"/>
        <w:tblLook w:val="04A0"/>
      </w:tblPr>
      <w:tblGrid>
        <w:gridCol w:w="301"/>
        <w:gridCol w:w="3827"/>
        <w:gridCol w:w="1119"/>
        <w:gridCol w:w="1120"/>
        <w:gridCol w:w="1120"/>
        <w:gridCol w:w="1120"/>
        <w:gridCol w:w="1120"/>
        <w:gridCol w:w="1119"/>
        <w:gridCol w:w="1120"/>
        <w:gridCol w:w="1120"/>
        <w:gridCol w:w="1120"/>
        <w:gridCol w:w="1120"/>
      </w:tblGrid>
      <w:tr w:rsidR="00365DBC" w:rsidRPr="00365DBC" w:rsidTr="008E3223">
        <w:trPr>
          <w:trHeight w:val="1275"/>
        </w:trPr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Банк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ФК ОТКРЫТИЕ, 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Внешэкономбанк, 10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Связь-Банк, 03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ФК ОТКРЫТИЕ, 02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Угольная компания Заречная, 01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Российские автомобильные дороги, 01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Веста (ЗАО), 01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Еврофинансы-Недвижимость</w:t>
            </w:r>
            <w:proofErr w:type="spell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, 03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ИНВЕКТОР, 01 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Интертехэлектро</w:t>
            </w:r>
            <w:proofErr w:type="spellEnd"/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  Новая генерация, 01 </w:t>
            </w:r>
          </w:p>
        </w:tc>
      </w:tr>
      <w:tr w:rsidR="00365DBC" w:rsidRPr="00365DBC" w:rsidTr="008E3223">
        <w:trPr>
          <w:trHeight w:val="300"/>
        </w:trPr>
        <w:tc>
          <w:tcPr>
            <w:tcW w:w="4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Приняли участие в голосовании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365DBC" w:rsidRPr="00365DBC" w:rsidTr="008E3223">
        <w:trPr>
          <w:trHeight w:val="300"/>
        </w:trPr>
        <w:tc>
          <w:tcPr>
            <w:tcW w:w="4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Проголосовало "за" нерыночный выпуск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</w:tr>
      <w:tr w:rsidR="00365DBC" w:rsidRPr="00365DBC" w:rsidTr="008E3223">
        <w:trPr>
          <w:trHeight w:val="300"/>
        </w:trPr>
        <w:tc>
          <w:tcPr>
            <w:tcW w:w="4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Проголосовало "против" нерыночный выпуск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365DBC" w:rsidRPr="00365DBC" w:rsidTr="008E3223">
        <w:trPr>
          <w:trHeight w:val="300"/>
        </w:trPr>
        <w:tc>
          <w:tcPr>
            <w:tcW w:w="4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Воздержались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65DBC" w:rsidRPr="00365DBC" w:rsidRDefault="00365DBC" w:rsidP="00365DB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365DBC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</w:tbl>
    <w:p w:rsidR="002B4B26" w:rsidRDefault="002B4B26" w:rsidP="00A82BF8">
      <w:pPr>
        <w:rPr>
          <w:b/>
        </w:rPr>
      </w:pPr>
    </w:p>
    <w:tbl>
      <w:tblPr>
        <w:tblW w:w="10945" w:type="dxa"/>
        <w:tblInd w:w="91" w:type="dxa"/>
        <w:tblLayout w:type="fixed"/>
        <w:tblLook w:val="04A0"/>
      </w:tblPr>
      <w:tblGrid>
        <w:gridCol w:w="416"/>
        <w:gridCol w:w="3652"/>
        <w:gridCol w:w="1146"/>
        <w:gridCol w:w="1146"/>
        <w:gridCol w:w="1146"/>
        <w:gridCol w:w="1146"/>
        <w:gridCol w:w="1146"/>
        <w:gridCol w:w="1147"/>
      </w:tblGrid>
      <w:tr w:rsidR="002B4B26" w:rsidRPr="002B4B26" w:rsidTr="008E3223">
        <w:trPr>
          <w:trHeight w:val="1020"/>
        </w:trPr>
        <w:tc>
          <w:tcPr>
            <w:tcW w:w="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Банк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Платежные системы, 01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Профит Гарант, 01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Приам, 01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Резервная трастовая компания, 01 </w:t>
            </w:r>
          </w:p>
        </w:tc>
        <w:tc>
          <w:tcPr>
            <w:tcW w:w="11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Ипотечный агент Возрождение 1 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 xml:space="preserve">Ипотечный агент АИЖК 2011 1 </w:t>
            </w:r>
          </w:p>
        </w:tc>
      </w:tr>
      <w:tr w:rsidR="002B4B26" w:rsidRPr="002B4B26" w:rsidTr="008E3223">
        <w:trPr>
          <w:trHeight w:val="300"/>
        </w:trPr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Приняли участие в голосовании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B4B26" w:rsidRPr="002B4B26" w:rsidTr="008E3223">
        <w:trPr>
          <w:trHeight w:val="300"/>
        </w:trPr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Проголосовало "за" нерыночный выпуск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</w:tr>
      <w:tr w:rsidR="002B4B26" w:rsidRPr="002B4B26" w:rsidTr="008E3223">
        <w:trPr>
          <w:trHeight w:val="300"/>
        </w:trPr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Проголосовало "против" нерыночный выпуск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2B4B26" w:rsidRPr="002B4B26" w:rsidTr="008E3223">
        <w:trPr>
          <w:trHeight w:val="300"/>
        </w:trPr>
        <w:tc>
          <w:tcPr>
            <w:tcW w:w="4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Воздержались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4B26" w:rsidRPr="002B4B26" w:rsidRDefault="002B4B26" w:rsidP="002B4B2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2B4B26">
              <w:rPr>
                <w:rFonts w:ascii="Times New Roman" w:eastAsia="Times New Roman" w:hAnsi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</w:tr>
    </w:tbl>
    <w:p w:rsidR="002B4B26" w:rsidRDefault="002B4B26" w:rsidP="00A82BF8">
      <w:pPr>
        <w:rPr>
          <w:b/>
        </w:rPr>
      </w:pPr>
    </w:p>
    <w:p w:rsidR="00365DBC" w:rsidRDefault="00365DBC" w:rsidP="00A82BF8">
      <w:pPr>
        <w:rPr>
          <w:b/>
        </w:rPr>
      </w:pPr>
    </w:p>
    <w:p w:rsidR="00365DBC" w:rsidRDefault="00365DBC" w:rsidP="00A82BF8">
      <w:pPr>
        <w:rPr>
          <w:b/>
        </w:rPr>
      </w:pPr>
    </w:p>
    <w:p w:rsidR="00CA0827" w:rsidRPr="002B4B26" w:rsidRDefault="00CA0827" w:rsidP="00113637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 xml:space="preserve">Голосование </w:t>
      </w:r>
      <w:r w:rsidR="002B4B26">
        <w:rPr>
          <w:rFonts w:ascii="Times New Roman" w:hAnsi="Times New Roman" w:cs="Times New Roman"/>
          <w:sz w:val="22"/>
          <w:szCs w:val="22"/>
        </w:rPr>
        <w:t>признано состоявшимся по выпускам «АТЭК, 02»</w:t>
      </w:r>
      <w:r w:rsidR="002B4B26" w:rsidRPr="002B4B26">
        <w:rPr>
          <w:rFonts w:ascii="Times New Roman" w:hAnsi="Times New Roman" w:cs="Times New Roman"/>
          <w:sz w:val="22"/>
          <w:szCs w:val="22"/>
        </w:rPr>
        <w:t xml:space="preserve">; </w:t>
      </w:r>
      <w:r w:rsidR="002B4B26">
        <w:rPr>
          <w:rFonts w:ascii="Times New Roman" w:hAnsi="Times New Roman" w:cs="Times New Roman"/>
          <w:sz w:val="22"/>
          <w:szCs w:val="22"/>
        </w:rPr>
        <w:t>«СЗКК, 03,04»; «</w:t>
      </w:r>
      <w:proofErr w:type="spellStart"/>
      <w:r w:rsidR="002B4B26">
        <w:rPr>
          <w:rFonts w:ascii="Times New Roman" w:hAnsi="Times New Roman" w:cs="Times New Roman"/>
          <w:sz w:val="22"/>
          <w:szCs w:val="22"/>
        </w:rPr>
        <w:t>Трансфин-М</w:t>
      </w:r>
      <w:proofErr w:type="spellEnd"/>
      <w:r w:rsidR="002B4B26">
        <w:rPr>
          <w:rFonts w:ascii="Times New Roman" w:hAnsi="Times New Roman" w:cs="Times New Roman"/>
          <w:sz w:val="22"/>
          <w:szCs w:val="22"/>
        </w:rPr>
        <w:t>, 16, 17»; «</w:t>
      </w:r>
      <w:proofErr w:type="spellStart"/>
      <w:r w:rsidR="002B4B26">
        <w:rPr>
          <w:rFonts w:ascii="Times New Roman" w:hAnsi="Times New Roman" w:cs="Times New Roman"/>
          <w:sz w:val="22"/>
          <w:szCs w:val="22"/>
        </w:rPr>
        <w:t>Ураниум</w:t>
      </w:r>
      <w:proofErr w:type="spellEnd"/>
      <w:r w:rsidR="002B4B26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="002B4B26">
        <w:rPr>
          <w:rFonts w:ascii="Times New Roman" w:hAnsi="Times New Roman" w:cs="Times New Roman"/>
          <w:sz w:val="22"/>
          <w:szCs w:val="22"/>
        </w:rPr>
        <w:t>Уан</w:t>
      </w:r>
      <w:proofErr w:type="spellEnd"/>
      <w:r w:rsidR="002B4B26">
        <w:rPr>
          <w:rFonts w:ascii="Times New Roman" w:hAnsi="Times New Roman" w:cs="Times New Roman"/>
          <w:sz w:val="22"/>
          <w:szCs w:val="22"/>
        </w:rPr>
        <w:t xml:space="preserve"> Инк, 01»; «Веста,01»; «Еврофинансы-Недвижимость,03»; «Инвектор,01»; «</w:t>
      </w:r>
      <w:proofErr w:type="spellStart"/>
      <w:r w:rsidR="002B4B26">
        <w:rPr>
          <w:rFonts w:ascii="Times New Roman" w:hAnsi="Times New Roman" w:cs="Times New Roman"/>
          <w:sz w:val="22"/>
          <w:szCs w:val="22"/>
        </w:rPr>
        <w:t>Интертехэлектро-Новая</w:t>
      </w:r>
      <w:proofErr w:type="spellEnd"/>
      <w:r w:rsidR="002B4B26">
        <w:rPr>
          <w:rFonts w:ascii="Times New Roman" w:hAnsi="Times New Roman" w:cs="Times New Roman"/>
          <w:sz w:val="22"/>
          <w:szCs w:val="22"/>
        </w:rPr>
        <w:t xml:space="preserve"> генерация, 01»; «Платежные системы,01»; «Профит-Гарант,01»; «Приам,01»; «Резервная трастовая компания,01»; </w:t>
      </w:r>
      <w:r w:rsidR="00E31B4C">
        <w:rPr>
          <w:rFonts w:ascii="Times New Roman" w:hAnsi="Times New Roman" w:cs="Times New Roman"/>
          <w:sz w:val="22"/>
          <w:szCs w:val="22"/>
        </w:rPr>
        <w:t>«Ипотечный агент АИЖК 2011-1»</w:t>
      </w:r>
    </w:p>
    <w:p w:rsidR="00CA0827" w:rsidRDefault="00CA0827" w:rsidP="0011363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113637" w:rsidRPr="00C5482A" w:rsidRDefault="008944E6" w:rsidP="00113637">
      <w:pPr>
        <w:pStyle w:val="Default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Решения, принятые с учетом голосования</w:t>
      </w:r>
      <w:r w:rsidR="00113637" w:rsidRPr="00C5482A">
        <w:rPr>
          <w:rFonts w:ascii="Times New Roman" w:hAnsi="Times New Roman" w:cs="Times New Roman"/>
          <w:sz w:val="22"/>
          <w:szCs w:val="22"/>
        </w:rPr>
        <w:t xml:space="preserve">: </w:t>
      </w:r>
    </w:p>
    <w:p w:rsidR="00113637" w:rsidRPr="00C5482A" w:rsidRDefault="00113637" w:rsidP="00113637">
      <w:pPr>
        <w:pStyle w:val="Default"/>
        <w:rPr>
          <w:rFonts w:ascii="Times New Roman" w:hAnsi="Times New Roman" w:cs="Times New Roman"/>
          <w:sz w:val="22"/>
          <w:szCs w:val="22"/>
        </w:rPr>
      </w:pPr>
    </w:p>
    <w:p w:rsidR="00113637" w:rsidRPr="00C5482A" w:rsidRDefault="00113637" w:rsidP="00AD0E56">
      <w:pPr>
        <w:pStyle w:val="LI"/>
        <w:rPr>
          <w:rFonts w:ascii="Times New Roman" w:hAnsi="Times New Roman"/>
          <w:color w:val="000000"/>
          <w:sz w:val="22"/>
          <w:szCs w:val="22"/>
        </w:rPr>
      </w:pPr>
      <w:r w:rsidRPr="00C5482A">
        <w:rPr>
          <w:rFonts w:ascii="Times New Roman" w:hAnsi="Times New Roman"/>
          <w:color w:val="000000"/>
          <w:sz w:val="22"/>
          <w:szCs w:val="22"/>
        </w:rPr>
        <w:t xml:space="preserve">1. Признать выпуск </w:t>
      </w:r>
      <w:r w:rsidR="00AD0E56">
        <w:rPr>
          <w:rFonts w:ascii="Times New Roman" w:hAnsi="Times New Roman"/>
          <w:color w:val="000000"/>
          <w:sz w:val="22"/>
          <w:szCs w:val="22"/>
        </w:rPr>
        <w:t>«</w:t>
      </w:r>
      <w:proofErr w:type="spellStart"/>
      <w:r w:rsidR="000A39FE">
        <w:rPr>
          <w:rFonts w:ascii="Times New Roman" w:hAnsi="Times New Roman"/>
          <w:color w:val="000000"/>
          <w:sz w:val="22"/>
          <w:szCs w:val="22"/>
        </w:rPr>
        <w:t>Бинбанк</w:t>
      </w:r>
      <w:proofErr w:type="spellEnd"/>
      <w:r w:rsidR="007F2D2E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0A39FE">
        <w:rPr>
          <w:rFonts w:ascii="Times New Roman" w:hAnsi="Times New Roman"/>
          <w:color w:val="000000"/>
          <w:sz w:val="22"/>
          <w:szCs w:val="22"/>
        </w:rPr>
        <w:t>БО-01</w:t>
      </w:r>
      <w:r w:rsidR="007F2D2E" w:rsidRPr="0061567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31B4C">
        <w:rPr>
          <w:rFonts w:ascii="Times New Roman" w:hAnsi="Times New Roman"/>
          <w:color w:val="000000"/>
          <w:sz w:val="22"/>
          <w:szCs w:val="22"/>
        </w:rPr>
        <w:t xml:space="preserve"> «</w:t>
      </w:r>
      <w:r w:rsidRPr="00C5482A">
        <w:rPr>
          <w:rFonts w:ascii="Times New Roman" w:hAnsi="Times New Roman"/>
          <w:color w:val="000000"/>
          <w:sz w:val="22"/>
          <w:szCs w:val="22"/>
        </w:rPr>
        <w:t xml:space="preserve">рыночным» </w:t>
      </w:r>
    </w:p>
    <w:p w:rsidR="00AD0E56" w:rsidRPr="00615671" w:rsidRDefault="007F2D2E" w:rsidP="00615671">
      <w:pPr>
        <w:pStyle w:val="LI"/>
        <w:rPr>
          <w:rFonts w:ascii="Times New Roman" w:hAnsi="Times New Roman"/>
          <w:color w:val="000000"/>
          <w:sz w:val="22"/>
          <w:szCs w:val="22"/>
        </w:rPr>
      </w:pPr>
      <w:r w:rsidRPr="00615671">
        <w:rPr>
          <w:rFonts w:ascii="Times New Roman" w:hAnsi="Times New Roman"/>
          <w:color w:val="000000"/>
          <w:sz w:val="22"/>
          <w:szCs w:val="22"/>
        </w:rPr>
        <w:t>2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 xml:space="preserve">. Признать выпуск </w:t>
      </w:r>
      <w:r w:rsidRPr="00615671">
        <w:rPr>
          <w:rFonts w:ascii="Times New Roman" w:hAnsi="Times New Roman"/>
          <w:color w:val="000000"/>
          <w:sz w:val="22"/>
          <w:szCs w:val="22"/>
        </w:rPr>
        <w:t>«</w:t>
      </w:r>
      <w:r w:rsidR="008771BC" w:rsidRPr="000A39FE">
        <w:rPr>
          <w:rFonts w:ascii="Times New Roman" w:hAnsi="Times New Roman"/>
          <w:color w:val="000000"/>
          <w:sz w:val="22"/>
          <w:szCs w:val="22"/>
        </w:rPr>
        <w:t xml:space="preserve">ING </w:t>
      </w:r>
      <w:proofErr w:type="spellStart"/>
      <w:r w:rsidR="008771BC" w:rsidRPr="000A39FE">
        <w:rPr>
          <w:rFonts w:ascii="Times New Roman" w:hAnsi="Times New Roman"/>
          <w:color w:val="000000"/>
          <w:sz w:val="22"/>
          <w:szCs w:val="22"/>
        </w:rPr>
        <w:t>Commercial</w:t>
      </w:r>
      <w:proofErr w:type="spellEnd"/>
      <w:r w:rsidR="008771BC" w:rsidRPr="000A39FE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8771BC" w:rsidRPr="000A39FE">
        <w:rPr>
          <w:rFonts w:ascii="Times New Roman" w:hAnsi="Times New Roman"/>
          <w:color w:val="000000"/>
          <w:sz w:val="22"/>
          <w:szCs w:val="22"/>
        </w:rPr>
        <w:t>Banking</w:t>
      </w:r>
      <w:proofErr w:type="spellEnd"/>
      <w:r w:rsidR="008771BC" w:rsidRPr="000A39FE">
        <w:rPr>
          <w:rFonts w:ascii="Times New Roman" w:hAnsi="Times New Roman"/>
          <w:color w:val="000000"/>
          <w:sz w:val="22"/>
          <w:szCs w:val="22"/>
        </w:rPr>
        <w:t xml:space="preserve"> Россия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», 02 </w:t>
      </w:r>
      <w:r w:rsidR="00E31B4C">
        <w:rPr>
          <w:rFonts w:ascii="Times New Roman" w:hAnsi="Times New Roman"/>
          <w:color w:val="000000"/>
          <w:sz w:val="22"/>
          <w:szCs w:val="22"/>
        </w:rPr>
        <w:t>«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 xml:space="preserve">рыночным» </w:t>
      </w:r>
    </w:p>
    <w:p w:rsidR="00AD0E56" w:rsidRPr="00615671" w:rsidRDefault="007F2D2E" w:rsidP="00615671">
      <w:pPr>
        <w:pStyle w:val="LI"/>
        <w:rPr>
          <w:rFonts w:ascii="Times New Roman" w:hAnsi="Times New Roman"/>
          <w:color w:val="000000"/>
          <w:sz w:val="22"/>
          <w:szCs w:val="22"/>
        </w:rPr>
      </w:pPr>
      <w:r w:rsidRPr="00615671">
        <w:rPr>
          <w:rFonts w:ascii="Times New Roman" w:hAnsi="Times New Roman"/>
          <w:color w:val="000000"/>
          <w:sz w:val="22"/>
          <w:szCs w:val="22"/>
        </w:rPr>
        <w:t>3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 w:rsidR="008771BC">
        <w:rPr>
          <w:rFonts w:ascii="Times New Roman" w:hAnsi="Times New Roman"/>
          <w:color w:val="000000"/>
          <w:sz w:val="22"/>
          <w:szCs w:val="22"/>
        </w:rPr>
        <w:t>АИЖК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8771BC">
        <w:rPr>
          <w:rFonts w:ascii="Times New Roman" w:hAnsi="Times New Roman"/>
          <w:color w:val="000000"/>
          <w:sz w:val="22"/>
          <w:szCs w:val="22"/>
        </w:rPr>
        <w:t>23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31B4C">
        <w:rPr>
          <w:rFonts w:ascii="Times New Roman" w:hAnsi="Times New Roman"/>
          <w:color w:val="000000"/>
          <w:sz w:val="22"/>
          <w:szCs w:val="22"/>
        </w:rPr>
        <w:t xml:space="preserve"> «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 xml:space="preserve">рыночным» </w:t>
      </w:r>
    </w:p>
    <w:p w:rsidR="00AD0E56" w:rsidRPr="00615671" w:rsidRDefault="007F2D2E" w:rsidP="00615671">
      <w:pPr>
        <w:pStyle w:val="LI"/>
        <w:rPr>
          <w:rFonts w:ascii="Times New Roman" w:hAnsi="Times New Roman"/>
          <w:color w:val="000000"/>
          <w:sz w:val="22"/>
          <w:szCs w:val="22"/>
        </w:rPr>
      </w:pPr>
      <w:r w:rsidRPr="00615671">
        <w:rPr>
          <w:rFonts w:ascii="Times New Roman" w:hAnsi="Times New Roman"/>
          <w:color w:val="000000"/>
          <w:sz w:val="22"/>
          <w:szCs w:val="22"/>
        </w:rPr>
        <w:t>4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 xml:space="preserve">. Признать выпуск </w:t>
      </w:r>
      <w:r w:rsidRPr="00615671">
        <w:rPr>
          <w:rFonts w:ascii="Times New Roman" w:hAnsi="Times New Roman"/>
          <w:color w:val="000000"/>
          <w:sz w:val="22"/>
          <w:szCs w:val="22"/>
        </w:rPr>
        <w:t>«</w:t>
      </w:r>
      <w:r w:rsidR="004679A2">
        <w:rPr>
          <w:rFonts w:ascii="Times New Roman" w:hAnsi="Times New Roman"/>
          <w:color w:val="000000"/>
          <w:sz w:val="22"/>
          <w:szCs w:val="22"/>
        </w:rPr>
        <w:t>АТЭК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», 02  </w:t>
      </w:r>
      <w:r w:rsidR="008944E6" w:rsidRPr="00615671">
        <w:rPr>
          <w:rFonts w:ascii="Times New Roman" w:hAnsi="Times New Roman"/>
          <w:color w:val="000000"/>
          <w:sz w:val="22"/>
          <w:szCs w:val="22"/>
        </w:rPr>
        <w:t>«</w:t>
      </w:r>
      <w:r w:rsidRPr="00615671">
        <w:rPr>
          <w:rFonts w:ascii="Times New Roman" w:hAnsi="Times New Roman"/>
          <w:color w:val="000000"/>
          <w:sz w:val="22"/>
          <w:szCs w:val="22"/>
        </w:rPr>
        <w:t>не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>рыночным»</w:t>
      </w:r>
    </w:p>
    <w:p w:rsidR="00AD0E56" w:rsidRPr="00615671" w:rsidRDefault="007F2D2E" w:rsidP="00615671">
      <w:pPr>
        <w:pStyle w:val="LI"/>
        <w:rPr>
          <w:rFonts w:ascii="Times New Roman" w:hAnsi="Times New Roman"/>
          <w:color w:val="000000"/>
          <w:sz w:val="22"/>
          <w:szCs w:val="22"/>
        </w:rPr>
      </w:pPr>
      <w:r w:rsidRPr="00615671">
        <w:rPr>
          <w:rFonts w:ascii="Times New Roman" w:hAnsi="Times New Roman"/>
          <w:color w:val="000000"/>
          <w:sz w:val="22"/>
          <w:szCs w:val="22"/>
        </w:rPr>
        <w:t>5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proofErr w:type="spellStart"/>
      <w:r w:rsidR="004679A2" w:rsidRPr="000A39FE">
        <w:rPr>
          <w:rFonts w:ascii="Times New Roman" w:hAnsi="Times New Roman"/>
          <w:color w:val="000000"/>
          <w:sz w:val="22"/>
          <w:szCs w:val="22"/>
        </w:rPr>
        <w:t>ДельтаКредит</w:t>
      </w:r>
      <w:proofErr w:type="spellEnd"/>
      <w:r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4679A2">
        <w:rPr>
          <w:rFonts w:ascii="Times New Roman" w:hAnsi="Times New Roman"/>
          <w:color w:val="000000"/>
          <w:sz w:val="22"/>
          <w:szCs w:val="22"/>
        </w:rPr>
        <w:t xml:space="preserve">08-ИП 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8944E6" w:rsidRPr="00615671">
        <w:rPr>
          <w:rFonts w:ascii="Times New Roman" w:hAnsi="Times New Roman"/>
          <w:color w:val="000000"/>
          <w:sz w:val="22"/>
          <w:szCs w:val="22"/>
        </w:rPr>
        <w:t>«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>рыночным»</w:t>
      </w:r>
    </w:p>
    <w:p w:rsidR="00AD0E56" w:rsidRPr="00615671" w:rsidRDefault="007F2D2E" w:rsidP="00615671">
      <w:pPr>
        <w:pStyle w:val="LI"/>
        <w:rPr>
          <w:rFonts w:ascii="Times New Roman" w:hAnsi="Times New Roman"/>
          <w:color w:val="000000"/>
          <w:sz w:val="22"/>
          <w:szCs w:val="22"/>
        </w:rPr>
      </w:pPr>
      <w:r w:rsidRPr="00615671">
        <w:rPr>
          <w:rFonts w:ascii="Times New Roman" w:hAnsi="Times New Roman"/>
          <w:color w:val="000000"/>
          <w:sz w:val="22"/>
          <w:szCs w:val="22"/>
        </w:rPr>
        <w:t>6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 w:rsidR="004679A2" w:rsidRPr="000A39FE">
        <w:rPr>
          <w:rFonts w:ascii="Times New Roman" w:hAnsi="Times New Roman"/>
          <w:color w:val="000000"/>
          <w:sz w:val="22"/>
          <w:szCs w:val="22"/>
        </w:rPr>
        <w:t xml:space="preserve">Завод </w:t>
      </w:r>
      <w:proofErr w:type="spellStart"/>
      <w:r w:rsidR="004679A2" w:rsidRPr="000A39FE">
        <w:rPr>
          <w:rFonts w:ascii="Times New Roman" w:hAnsi="Times New Roman"/>
          <w:color w:val="000000"/>
          <w:sz w:val="22"/>
          <w:szCs w:val="22"/>
        </w:rPr>
        <w:t>Ремпутьмаш</w:t>
      </w:r>
      <w:proofErr w:type="spellEnd"/>
      <w:r w:rsidR="004679A2">
        <w:rPr>
          <w:rFonts w:ascii="Times New Roman" w:hAnsi="Times New Roman"/>
          <w:color w:val="000000"/>
          <w:sz w:val="22"/>
          <w:szCs w:val="22"/>
        </w:rPr>
        <w:t>», 01</w:t>
      </w:r>
      <w:r w:rsidRPr="00615671">
        <w:rPr>
          <w:rFonts w:ascii="Times New Roman" w:hAnsi="Times New Roman"/>
          <w:color w:val="000000"/>
          <w:sz w:val="22"/>
          <w:szCs w:val="22"/>
        </w:rPr>
        <w:t>,</w:t>
      </w:r>
      <w:r w:rsidR="00E31B4C">
        <w:rPr>
          <w:rFonts w:ascii="Times New Roman" w:hAnsi="Times New Roman"/>
          <w:color w:val="000000"/>
          <w:sz w:val="22"/>
          <w:szCs w:val="22"/>
        </w:rPr>
        <w:t xml:space="preserve"> «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 xml:space="preserve">рыночным» </w:t>
      </w:r>
    </w:p>
    <w:p w:rsidR="00AD0E56" w:rsidRPr="00615671" w:rsidRDefault="007F2D2E" w:rsidP="00615671">
      <w:pPr>
        <w:pStyle w:val="LI"/>
        <w:rPr>
          <w:rFonts w:ascii="Times New Roman" w:hAnsi="Times New Roman"/>
          <w:color w:val="000000"/>
          <w:sz w:val="22"/>
          <w:szCs w:val="22"/>
        </w:rPr>
      </w:pPr>
      <w:r w:rsidRPr="00615671">
        <w:rPr>
          <w:rFonts w:ascii="Times New Roman" w:hAnsi="Times New Roman"/>
          <w:color w:val="000000"/>
          <w:sz w:val="22"/>
          <w:szCs w:val="22"/>
        </w:rPr>
        <w:t>7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>. Признать выпуск</w:t>
      </w:r>
      <w:r w:rsidRPr="00615671">
        <w:rPr>
          <w:rFonts w:ascii="Times New Roman" w:hAnsi="Times New Roman"/>
          <w:color w:val="000000"/>
          <w:sz w:val="22"/>
          <w:szCs w:val="22"/>
        </w:rPr>
        <w:t>и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 xml:space="preserve"> «</w:t>
      </w:r>
      <w:r w:rsidR="004679A2">
        <w:rPr>
          <w:rFonts w:ascii="Times New Roman" w:hAnsi="Times New Roman"/>
          <w:color w:val="000000"/>
          <w:sz w:val="22"/>
          <w:szCs w:val="22"/>
        </w:rPr>
        <w:t>СЗКК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4679A2">
        <w:rPr>
          <w:rFonts w:ascii="Times New Roman" w:hAnsi="Times New Roman"/>
          <w:color w:val="000000"/>
          <w:sz w:val="22"/>
          <w:szCs w:val="22"/>
        </w:rPr>
        <w:t>03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, </w:t>
      </w:r>
      <w:r w:rsidR="004679A2">
        <w:rPr>
          <w:rFonts w:ascii="Times New Roman" w:hAnsi="Times New Roman"/>
          <w:color w:val="000000"/>
          <w:sz w:val="22"/>
          <w:szCs w:val="22"/>
        </w:rPr>
        <w:t xml:space="preserve">04 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 xml:space="preserve"> «нерыночным</w:t>
      </w:r>
      <w:r w:rsidRPr="00615671">
        <w:rPr>
          <w:rFonts w:ascii="Times New Roman" w:hAnsi="Times New Roman"/>
          <w:color w:val="000000"/>
          <w:sz w:val="22"/>
          <w:szCs w:val="22"/>
        </w:rPr>
        <w:t>и</w:t>
      </w:r>
      <w:r w:rsidR="00AD0E56" w:rsidRPr="00615671">
        <w:rPr>
          <w:rFonts w:ascii="Times New Roman" w:hAnsi="Times New Roman"/>
          <w:color w:val="000000"/>
          <w:sz w:val="22"/>
          <w:szCs w:val="22"/>
        </w:rPr>
        <w:t>»</w:t>
      </w:r>
    </w:p>
    <w:p w:rsidR="007F2D2E" w:rsidRDefault="007F2D2E" w:rsidP="00615671">
      <w:pPr>
        <w:pStyle w:val="LI"/>
        <w:rPr>
          <w:rFonts w:ascii="Times New Roman" w:hAnsi="Times New Roman"/>
          <w:color w:val="000000"/>
          <w:sz w:val="22"/>
          <w:szCs w:val="22"/>
        </w:rPr>
      </w:pPr>
      <w:r w:rsidRPr="00615671">
        <w:rPr>
          <w:rFonts w:ascii="Times New Roman" w:hAnsi="Times New Roman"/>
          <w:color w:val="000000"/>
          <w:sz w:val="22"/>
          <w:szCs w:val="22"/>
        </w:rPr>
        <w:t>8. Признать выпуск «</w:t>
      </w:r>
      <w:r w:rsidR="00301B4F">
        <w:rPr>
          <w:rFonts w:ascii="Times New Roman" w:hAnsi="Times New Roman"/>
          <w:color w:val="000000"/>
          <w:sz w:val="22"/>
          <w:szCs w:val="22"/>
        </w:rPr>
        <w:t>ТГК-1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301B4F">
        <w:rPr>
          <w:rFonts w:ascii="Times New Roman" w:hAnsi="Times New Roman"/>
          <w:color w:val="000000"/>
          <w:sz w:val="22"/>
          <w:szCs w:val="22"/>
        </w:rPr>
        <w:t xml:space="preserve">03 </w:t>
      </w:r>
      <w:r w:rsidR="00E31B4C">
        <w:rPr>
          <w:rFonts w:ascii="Times New Roman" w:hAnsi="Times New Roman"/>
          <w:color w:val="000000"/>
          <w:sz w:val="22"/>
          <w:szCs w:val="22"/>
        </w:rPr>
        <w:t xml:space="preserve"> «</w:t>
      </w:r>
      <w:r w:rsidRPr="00615671">
        <w:rPr>
          <w:rFonts w:ascii="Times New Roman" w:hAnsi="Times New Roman"/>
          <w:color w:val="000000"/>
          <w:sz w:val="22"/>
          <w:szCs w:val="22"/>
        </w:rPr>
        <w:t>рыночным»</w:t>
      </w:r>
    </w:p>
    <w:p w:rsidR="00301B4F" w:rsidRPr="00C5482A" w:rsidRDefault="00E545CD" w:rsidP="00301B4F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9</w:t>
      </w:r>
      <w:r w:rsidR="00301B4F" w:rsidRPr="00C5482A">
        <w:rPr>
          <w:rFonts w:ascii="Times New Roman" w:hAnsi="Times New Roman"/>
          <w:color w:val="000000"/>
          <w:sz w:val="22"/>
          <w:szCs w:val="22"/>
        </w:rPr>
        <w:t>. Признать выпуск</w:t>
      </w:r>
      <w:r w:rsidR="00301B4F">
        <w:rPr>
          <w:rFonts w:ascii="Times New Roman" w:hAnsi="Times New Roman"/>
          <w:color w:val="000000"/>
          <w:sz w:val="22"/>
          <w:szCs w:val="22"/>
        </w:rPr>
        <w:t>и</w:t>
      </w:r>
      <w:r w:rsidR="00301B4F" w:rsidRPr="00C5482A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01B4F">
        <w:rPr>
          <w:rFonts w:ascii="Times New Roman" w:hAnsi="Times New Roman"/>
          <w:color w:val="000000"/>
          <w:sz w:val="22"/>
          <w:szCs w:val="22"/>
        </w:rPr>
        <w:t>«</w:t>
      </w:r>
      <w:proofErr w:type="spellStart"/>
      <w:r w:rsidR="00301B4F">
        <w:rPr>
          <w:rFonts w:ascii="Times New Roman" w:hAnsi="Times New Roman"/>
          <w:color w:val="000000"/>
          <w:sz w:val="22"/>
          <w:szCs w:val="22"/>
        </w:rPr>
        <w:t>Трансфин-М</w:t>
      </w:r>
      <w:proofErr w:type="spellEnd"/>
      <w:r w:rsidR="00301B4F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301B4F">
        <w:rPr>
          <w:rFonts w:ascii="Times New Roman" w:hAnsi="Times New Roman"/>
          <w:color w:val="000000"/>
          <w:sz w:val="22"/>
          <w:szCs w:val="22"/>
        </w:rPr>
        <w:t>16, 17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301B4F" w:rsidRPr="00C5482A">
        <w:rPr>
          <w:rFonts w:ascii="Times New Roman" w:hAnsi="Times New Roman"/>
          <w:color w:val="000000"/>
          <w:sz w:val="22"/>
          <w:szCs w:val="22"/>
        </w:rPr>
        <w:t xml:space="preserve"> «нерыночным</w:t>
      </w:r>
      <w:r w:rsidR="00301B4F">
        <w:rPr>
          <w:rFonts w:ascii="Times New Roman" w:hAnsi="Times New Roman"/>
          <w:color w:val="000000"/>
          <w:sz w:val="22"/>
          <w:szCs w:val="22"/>
        </w:rPr>
        <w:t>и</w:t>
      </w:r>
      <w:r w:rsidR="00301B4F" w:rsidRPr="00C5482A">
        <w:rPr>
          <w:rFonts w:ascii="Times New Roman" w:hAnsi="Times New Roman"/>
          <w:color w:val="000000"/>
          <w:sz w:val="22"/>
          <w:szCs w:val="22"/>
        </w:rPr>
        <w:t xml:space="preserve">» </w:t>
      </w:r>
    </w:p>
    <w:p w:rsidR="00301B4F" w:rsidRPr="00615671" w:rsidRDefault="00E545CD" w:rsidP="00301B4F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10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proofErr w:type="spellStart"/>
      <w:r w:rsidR="00301B4F">
        <w:rPr>
          <w:rFonts w:ascii="Times New Roman" w:hAnsi="Times New Roman"/>
          <w:color w:val="000000"/>
          <w:sz w:val="22"/>
          <w:szCs w:val="22"/>
        </w:rPr>
        <w:t>Ураниум</w:t>
      </w:r>
      <w:proofErr w:type="spellEnd"/>
      <w:r w:rsidR="00301B4F">
        <w:rPr>
          <w:rFonts w:ascii="Times New Roman" w:hAnsi="Times New Roman"/>
          <w:color w:val="000000"/>
          <w:sz w:val="22"/>
          <w:szCs w:val="22"/>
        </w:rPr>
        <w:t xml:space="preserve"> </w:t>
      </w:r>
      <w:proofErr w:type="spellStart"/>
      <w:r w:rsidR="00301B4F">
        <w:rPr>
          <w:rFonts w:ascii="Times New Roman" w:hAnsi="Times New Roman"/>
          <w:color w:val="000000"/>
          <w:sz w:val="22"/>
          <w:szCs w:val="22"/>
        </w:rPr>
        <w:t>Уан</w:t>
      </w:r>
      <w:proofErr w:type="spellEnd"/>
      <w:r w:rsidR="00301B4F">
        <w:rPr>
          <w:rFonts w:ascii="Times New Roman" w:hAnsi="Times New Roman"/>
          <w:color w:val="000000"/>
          <w:sz w:val="22"/>
          <w:szCs w:val="22"/>
        </w:rPr>
        <w:t xml:space="preserve"> Инк», 01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 xml:space="preserve"> «нерыночным» </w:t>
      </w:r>
    </w:p>
    <w:p w:rsidR="00301B4F" w:rsidRPr="00615671" w:rsidRDefault="00E545CD" w:rsidP="00301B4F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11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 w:rsidR="00E97379">
        <w:rPr>
          <w:rFonts w:ascii="Times New Roman" w:hAnsi="Times New Roman"/>
          <w:color w:val="000000"/>
          <w:sz w:val="22"/>
          <w:szCs w:val="22"/>
        </w:rPr>
        <w:t>ФК ОТКРЫТИЕ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E97379">
        <w:rPr>
          <w:rFonts w:ascii="Times New Roman" w:hAnsi="Times New Roman"/>
          <w:color w:val="000000"/>
          <w:sz w:val="22"/>
          <w:szCs w:val="22"/>
        </w:rPr>
        <w:t>01</w:t>
      </w:r>
      <w:r w:rsidR="00E31B4C">
        <w:rPr>
          <w:rFonts w:ascii="Times New Roman" w:hAnsi="Times New Roman"/>
          <w:color w:val="000000"/>
          <w:sz w:val="22"/>
          <w:szCs w:val="22"/>
        </w:rPr>
        <w:t xml:space="preserve">  «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 xml:space="preserve">рыночным» </w:t>
      </w:r>
    </w:p>
    <w:p w:rsidR="00301B4F" w:rsidRPr="00615671" w:rsidRDefault="00E545CD" w:rsidP="00301B4F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12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 w:rsidR="00E97379">
        <w:rPr>
          <w:rFonts w:ascii="Times New Roman" w:hAnsi="Times New Roman"/>
          <w:color w:val="000000"/>
          <w:sz w:val="22"/>
          <w:szCs w:val="22"/>
        </w:rPr>
        <w:t>Внешэкономбанк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E97379">
        <w:rPr>
          <w:rFonts w:ascii="Times New Roman" w:hAnsi="Times New Roman"/>
          <w:color w:val="000000"/>
          <w:sz w:val="22"/>
          <w:szCs w:val="22"/>
        </w:rPr>
        <w:t>10</w:t>
      </w:r>
      <w:r w:rsidR="00E31B4C">
        <w:rPr>
          <w:rFonts w:ascii="Times New Roman" w:hAnsi="Times New Roman"/>
          <w:color w:val="000000"/>
          <w:sz w:val="22"/>
          <w:szCs w:val="22"/>
        </w:rPr>
        <w:t xml:space="preserve">  «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>рыночным»</w:t>
      </w:r>
    </w:p>
    <w:p w:rsidR="00301B4F" w:rsidRPr="00615671" w:rsidRDefault="00E545CD" w:rsidP="00301B4F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13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 w:rsidR="00E97379">
        <w:rPr>
          <w:rFonts w:ascii="Times New Roman" w:hAnsi="Times New Roman"/>
          <w:color w:val="000000"/>
          <w:sz w:val="22"/>
          <w:szCs w:val="22"/>
        </w:rPr>
        <w:t>Связь-Банк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E97379">
        <w:rPr>
          <w:rFonts w:ascii="Times New Roman" w:hAnsi="Times New Roman"/>
          <w:color w:val="000000"/>
          <w:sz w:val="22"/>
          <w:szCs w:val="22"/>
        </w:rPr>
        <w:t>03</w:t>
      </w:r>
      <w:r w:rsidR="00301B4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31B4C">
        <w:rPr>
          <w:rFonts w:ascii="Times New Roman" w:hAnsi="Times New Roman"/>
          <w:color w:val="000000"/>
          <w:sz w:val="22"/>
          <w:szCs w:val="22"/>
        </w:rPr>
        <w:t xml:space="preserve"> «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>рыночным»</w:t>
      </w:r>
    </w:p>
    <w:p w:rsidR="00301B4F" w:rsidRPr="00615671" w:rsidRDefault="00E545CD" w:rsidP="00301B4F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14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 xml:space="preserve">. Признать выпуск 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>«</w:t>
      </w:r>
      <w:r w:rsidR="00E97379">
        <w:rPr>
          <w:rFonts w:ascii="Times New Roman" w:hAnsi="Times New Roman"/>
          <w:color w:val="000000"/>
          <w:sz w:val="22"/>
          <w:szCs w:val="22"/>
        </w:rPr>
        <w:t>ФК ОТКРЫТИЕ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E97379">
        <w:rPr>
          <w:rFonts w:ascii="Times New Roman" w:hAnsi="Times New Roman"/>
          <w:color w:val="000000"/>
          <w:sz w:val="22"/>
          <w:szCs w:val="22"/>
        </w:rPr>
        <w:t>02</w:t>
      </w:r>
      <w:r w:rsidR="00E31B4C">
        <w:rPr>
          <w:rFonts w:ascii="Times New Roman" w:hAnsi="Times New Roman"/>
          <w:color w:val="000000"/>
          <w:sz w:val="22"/>
          <w:szCs w:val="22"/>
        </w:rPr>
        <w:t>, «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 xml:space="preserve">рыночным» </w:t>
      </w:r>
    </w:p>
    <w:p w:rsidR="00301B4F" w:rsidRDefault="00E545CD" w:rsidP="00301B4F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15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 w:rsidR="00E97379">
        <w:rPr>
          <w:rFonts w:ascii="Times New Roman" w:hAnsi="Times New Roman"/>
          <w:color w:val="000000"/>
          <w:sz w:val="22"/>
          <w:szCs w:val="22"/>
        </w:rPr>
        <w:t>Угольная Компания  «Заречная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E97379">
        <w:rPr>
          <w:rFonts w:ascii="Times New Roman" w:hAnsi="Times New Roman"/>
          <w:color w:val="000000"/>
          <w:sz w:val="22"/>
          <w:szCs w:val="22"/>
        </w:rPr>
        <w:t>01</w:t>
      </w:r>
      <w:r w:rsidR="00301B4F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31B4C">
        <w:rPr>
          <w:rFonts w:ascii="Times New Roman" w:hAnsi="Times New Roman"/>
          <w:color w:val="000000"/>
          <w:sz w:val="22"/>
          <w:szCs w:val="22"/>
        </w:rPr>
        <w:t xml:space="preserve"> «</w:t>
      </w:r>
      <w:r w:rsidR="00301B4F" w:rsidRPr="00615671">
        <w:rPr>
          <w:rFonts w:ascii="Times New Roman" w:hAnsi="Times New Roman"/>
          <w:color w:val="000000"/>
          <w:sz w:val="22"/>
          <w:szCs w:val="22"/>
        </w:rPr>
        <w:t>рыночным»</w:t>
      </w:r>
    </w:p>
    <w:p w:rsidR="00E97379" w:rsidRPr="00C5482A" w:rsidRDefault="00E545CD" w:rsidP="00E97379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16</w:t>
      </w:r>
      <w:r w:rsidR="00E97379" w:rsidRPr="00C5482A">
        <w:rPr>
          <w:rFonts w:ascii="Times New Roman" w:hAnsi="Times New Roman"/>
          <w:color w:val="000000"/>
          <w:sz w:val="22"/>
          <w:szCs w:val="22"/>
        </w:rPr>
        <w:t xml:space="preserve">. Признать выпуск </w:t>
      </w:r>
      <w:r w:rsidR="00E97379">
        <w:rPr>
          <w:rFonts w:ascii="Times New Roman" w:hAnsi="Times New Roman"/>
          <w:color w:val="000000"/>
          <w:sz w:val="22"/>
          <w:szCs w:val="22"/>
        </w:rPr>
        <w:t>«</w:t>
      </w:r>
      <w:r>
        <w:rPr>
          <w:rFonts w:ascii="Times New Roman" w:hAnsi="Times New Roman"/>
          <w:color w:val="000000"/>
          <w:sz w:val="22"/>
          <w:szCs w:val="22"/>
        </w:rPr>
        <w:t>Российские автомобильные дороги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>
        <w:rPr>
          <w:rFonts w:ascii="Times New Roman" w:hAnsi="Times New Roman"/>
          <w:color w:val="000000"/>
          <w:sz w:val="22"/>
          <w:szCs w:val="22"/>
        </w:rPr>
        <w:t>01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31B4C">
        <w:rPr>
          <w:rFonts w:ascii="Times New Roman" w:hAnsi="Times New Roman"/>
          <w:color w:val="000000"/>
          <w:sz w:val="22"/>
          <w:szCs w:val="22"/>
        </w:rPr>
        <w:t xml:space="preserve"> «</w:t>
      </w:r>
      <w:r w:rsidR="00E97379" w:rsidRPr="00C5482A">
        <w:rPr>
          <w:rFonts w:ascii="Times New Roman" w:hAnsi="Times New Roman"/>
          <w:color w:val="000000"/>
          <w:sz w:val="22"/>
          <w:szCs w:val="22"/>
        </w:rPr>
        <w:t xml:space="preserve">рыночным» </w:t>
      </w:r>
    </w:p>
    <w:p w:rsidR="00E97379" w:rsidRPr="00615671" w:rsidRDefault="00E545CD" w:rsidP="00E97379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17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>
        <w:rPr>
          <w:rFonts w:ascii="Times New Roman" w:hAnsi="Times New Roman"/>
          <w:color w:val="000000"/>
          <w:sz w:val="22"/>
          <w:szCs w:val="22"/>
        </w:rPr>
        <w:t>Веста</w:t>
      </w:r>
      <w:r w:rsidR="00E97379">
        <w:rPr>
          <w:rFonts w:ascii="Times New Roman" w:hAnsi="Times New Roman"/>
          <w:color w:val="000000"/>
          <w:sz w:val="22"/>
          <w:szCs w:val="22"/>
        </w:rPr>
        <w:t>», 01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 «нерыночным» </w:t>
      </w:r>
    </w:p>
    <w:p w:rsidR="00E97379" w:rsidRPr="00615671" w:rsidRDefault="00E545CD" w:rsidP="00E97379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18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Еврофинансы-Недвижимость</w:t>
      </w:r>
      <w:proofErr w:type="spellEnd"/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E97379">
        <w:rPr>
          <w:rFonts w:ascii="Times New Roman" w:hAnsi="Times New Roman"/>
          <w:color w:val="000000"/>
          <w:sz w:val="22"/>
          <w:szCs w:val="22"/>
        </w:rPr>
        <w:t>0</w:t>
      </w:r>
      <w:r>
        <w:rPr>
          <w:rFonts w:ascii="Times New Roman" w:hAnsi="Times New Roman"/>
          <w:color w:val="000000"/>
          <w:sz w:val="22"/>
          <w:szCs w:val="22"/>
        </w:rPr>
        <w:t>3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  «нерыночным» </w:t>
      </w:r>
    </w:p>
    <w:p w:rsidR="00E97379" w:rsidRPr="00615671" w:rsidRDefault="00E545CD" w:rsidP="00E97379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19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>
        <w:rPr>
          <w:rFonts w:ascii="Times New Roman" w:hAnsi="Times New Roman"/>
          <w:color w:val="000000"/>
          <w:sz w:val="22"/>
          <w:szCs w:val="22"/>
        </w:rPr>
        <w:t>ИНВЕКТОР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>
        <w:rPr>
          <w:rFonts w:ascii="Times New Roman" w:hAnsi="Times New Roman"/>
          <w:color w:val="000000"/>
          <w:sz w:val="22"/>
          <w:szCs w:val="22"/>
        </w:rPr>
        <w:t>01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 «нерыночным»</w:t>
      </w:r>
    </w:p>
    <w:p w:rsidR="00E97379" w:rsidRPr="00615671" w:rsidRDefault="00E545CD" w:rsidP="00E97379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20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proofErr w:type="spellStart"/>
      <w:r>
        <w:rPr>
          <w:rFonts w:ascii="Times New Roman" w:hAnsi="Times New Roman"/>
          <w:color w:val="000000"/>
          <w:sz w:val="22"/>
          <w:szCs w:val="22"/>
        </w:rPr>
        <w:t>И</w:t>
      </w:r>
      <w:r w:rsidRPr="00E545CD">
        <w:rPr>
          <w:rFonts w:ascii="Times New Roman" w:hAnsi="Times New Roman"/>
          <w:color w:val="000000"/>
          <w:sz w:val="22"/>
          <w:szCs w:val="22"/>
        </w:rPr>
        <w:t>нтертехэлектро-Новая</w:t>
      </w:r>
      <w:proofErr w:type="spellEnd"/>
      <w:r w:rsidRPr="00E545CD">
        <w:rPr>
          <w:rFonts w:ascii="Times New Roman" w:hAnsi="Times New Roman"/>
          <w:color w:val="000000"/>
          <w:sz w:val="22"/>
          <w:szCs w:val="22"/>
        </w:rPr>
        <w:t xml:space="preserve"> Генерация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E97379">
        <w:rPr>
          <w:rFonts w:ascii="Times New Roman" w:hAnsi="Times New Roman"/>
          <w:color w:val="000000"/>
          <w:sz w:val="22"/>
          <w:szCs w:val="22"/>
        </w:rPr>
        <w:t>0</w:t>
      </w:r>
      <w:r>
        <w:rPr>
          <w:rFonts w:ascii="Times New Roman" w:hAnsi="Times New Roman"/>
          <w:color w:val="000000"/>
          <w:sz w:val="22"/>
          <w:szCs w:val="22"/>
        </w:rPr>
        <w:t>1</w:t>
      </w:r>
      <w:r w:rsidR="00E97379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 «нерыночным»</w:t>
      </w:r>
    </w:p>
    <w:p w:rsidR="00E97379" w:rsidRPr="00615671" w:rsidRDefault="00E545CD" w:rsidP="00E97379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21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>
        <w:rPr>
          <w:rFonts w:ascii="Times New Roman" w:hAnsi="Times New Roman"/>
          <w:color w:val="000000"/>
          <w:sz w:val="22"/>
          <w:szCs w:val="22"/>
        </w:rPr>
        <w:t>Платежные системы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E97379">
        <w:rPr>
          <w:rFonts w:ascii="Times New Roman" w:hAnsi="Times New Roman"/>
          <w:color w:val="000000"/>
          <w:sz w:val="22"/>
          <w:szCs w:val="22"/>
        </w:rPr>
        <w:t>0</w:t>
      </w:r>
      <w:r>
        <w:rPr>
          <w:rFonts w:ascii="Times New Roman" w:hAnsi="Times New Roman"/>
          <w:color w:val="000000"/>
          <w:sz w:val="22"/>
          <w:szCs w:val="22"/>
        </w:rPr>
        <w:t>1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, «нерыночным» </w:t>
      </w:r>
    </w:p>
    <w:p w:rsidR="00E97379" w:rsidRDefault="00E545CD" w:rsidP="00E97379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22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>
        <w:rPr>
          <w:rFonts w:ascii="Times New Roman" w:hAnsi="Times New Roman"/>
          <w:color w:val="000000"/>
          <w:sz w:val="22"/>
          <w:szCs w:val="22"/>
        </w:rPr>
        <w:t>Профит-Гарант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 w:rsidR="00E97379">
        <w:rPr>
          <w:rFonts w:ascii="Times New Roman" w:hAnsi="Times New Roman"/>
          <w:color w:val="000000"/>
          <w:sz w:val="22"/>
          <w:szCs w:val="22"/>
        </w:rPr>
        <w:t xml:space="preserve">01 </w:t>
      </w:r>
      <w:r w:rsidR="00E97379" w:rsidRPr="00615671">
        <w:rPr>
          <w:rFonts w:ascii="Times New Roman" w:hAnsi="Times New Roman"/>
          <w:color w:val="000000"/>
          <w:sz w:val="22"/>
          <w:szCs w:val="22"/>
        </w:rPr>
        <w:t xml:space="preserve"> «нерыночным»</w:t>
      </w:r>
    </w:p>
    <w:p w:rsidR="00E545CD" w:rsidRPr="00615671" w:rsidRDefault="00E545CD" w:rsidP="00E545CD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23</w:t>
      </w:r>
      <w:r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>
        <w:rPr>
          <w:rFonts w:ascii="Times New Roman" w:hAnsi="Times New Roman"/>
          <w:color w:val="000000"/>
          <w:sz w:val="22"/>
          <w:szCs w:val="22"/>
        </w:rPr>
        <w:t>Приам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>
        <w:rPr>
          <w:rFonts w:ascii="Times New Roman" w:hAnsi="Times New Roman"/>
          <w:color w:val="000000"/>
          <w:sz w:val="22"/>
          <w:szCs w:val="22"/>
        </w:rPr>
        <w:t>01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 «нерыночным»</w:t>
      </w:r>
    </w:p>
    <w:p w:rsidR="00E545CD" w:rsidRPr="00615671" w:rsidRDefault="00E545CD" w:rsidP="00E545CD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24</w:t>
      </w:r>
      <w:r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>
        <w:rPr>
          <w:rFonts w:ascii="Times New Roman" w:hAnsi="Times New Roman"/>
          <w:color w:val="000000"/>
          <w:sz w:val="22"/>
          <w:szCs w:val="22"/>
        </w:rPr>
        <w:t>Резервная Трастовая Компания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», </w:t>
      </w:r>
      <w:r>
        <w:rPr>
          <w:rFonts w:ascii="Times New Roman" w:hAnsi="Times New Roman"/>
          <w:color w:val="000000"/>
          <w:sz w:val="22"/>
          <w:szCs w:val="22"/>
        </w:rPr>
        <w:t xml:space="preserve">01 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 «нерыночным»</w:t>
      </w:r>
    </w:p>
    <w:p w:rsidR="00E545CD" w:rsidRPr="00615671" w:rsidRDefault="00E545CD" w:rsidP="00E545CD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25</w:t>
      </w:r>
      <w:r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>
        <w:rPr>
          <w:rFonts w:ascii="Times New Roman" w:hAnsi="Times New Roman"/>
          <w:color w:val="000000"/>
          <w:sz w:val="22"/>
          <w:szCs w:val="22"/>
        </w:rPr>
        <w:t xml:space="preserve">Ипотечный агент «Возрождение» </w:t>
      </w:r>
      <w:r w:rsidR="00E31B4C">
        <w:rPr>
          <w:rFonts w:ascii="Times New Roman" w:hAnsi="Times New Roman"/>
          <w:color w:val="000000"/>
          <w:sz w:val="22"/>
          <w:szCs w:val="22"/>
        </w:rPr>
        <w:t xml:space="preserve"> «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рыночным» </w:t>
      </w:r>
    </w:p>
    <w:p w:rsidR="00E545CD" w:rsidRDefault="00E545CD" w:rsidP="00E545CD">
      <w:pPr>
        <w:pStyle w:val="LI"/>
        <w:rPr>
          <w:rFonts w:ascii="Times New Roman" w:hAnsi="Times New Roman"/>
          <w:color w:val="000000"/>
          <w:sz w:val="22"/>
          <w:szCs w:val="22"/>
        </w:rPr>
      </w:pPr>
      <w:r>
        <w:rPr>
          <w:rFonts w:ascii="Times New Roman" w:hAnsi="Times New Roman"/>
          <w:color w:val="000000"/>
          <w:sz w:val="22"/>
          <w:szCs w:val="22"/>
        </w:rPr>
        <w:t>26</w:t>
      </w:r>
      <w:r w:rsidRPr="00615671">
        <w:rPr>
          <w:rFonts w:ascii="Times New Roman" w:hAnsi="Times New Roman"/>
          <w:color w:val="000000"/>
          <w:sz w:val="22"/>
          <w:szCs w:val="22"/>
        </w:rPr>
        <w:t>. Признать выпуск «</w:t>
      </w:r>
      <w:r>
        <w:rPr>
          <w:rFonts w:ascii="Times New Roman" w:hAnsi="Times New Roman"/>
          <w:color w:val="000000"/>
          <w:sz w:val="22"/>
          <w:szCs w:val="22"/>
        </w:rPr>
        <w:t xml:space="preserve">Ипотечный агент АИЖК 2011-1» </w:t>
      </w:r>
      <w:r w:rsidRPr="00615671">
        <w:rPr>
          <w:rFonts w:ascii="Times New Roman" w:hAnsi="Times New Roman"/>
          <w:color w:val="000000"/>
          <w:sz w:val="22"/>
          <w:szCs w:val="22"/>
        </w:rPr>
        <w:t xml:space="preserve"> «нерыночным»</w:t>
      </w:r>
    </w:p>
    <w:p w:rsidR="00C36770" w:rsidRDefault="00C36770" w:rsidP="00C36770">
      <w:pPr>
        <w:spacing w:after="0"/>
        <w:rPr>
          <w:rFonts w:ascii="Times New Roman" w:hAnsi="Times New Roman"/>
          <w:b/>
        </w:rPr>
      </w:pPr>
    </w:p>
    <w:p w:rsidR="008E3223" w:rsidRDefault="008E3223" w:rsidP="00C36770">
      <w:pPr>
        <w:spacing w:after="0"/>
        <w:rPr>
          <w:rFonts w:ascii="Times New Roman" w:hAnsi="Times New Roman"/>
          <w:b/>
        </w:rPr>
      </w:pPr>
    </w:p>
    <w:p w:rsidR="008E3223" w:rsidRPr="00C5482A" w:rsidRDefault="008E3223" w:rsidP="00C36770">
      <w:pPr>
        <w:spacing w:after="0"/>
        <w:rPr>
          <w:rFonts w:ascii="Times New Roman" w:hAnsi="Times New Roman"/>
          <w:b/>
        </w:rPr>
      </w:pPr>
    </w:p>
    <w:p w:rsidR="007D169E" w:rsidRPr="00BA6D45" w:rsidRDefault="000A39FE" w:rsidP="00BA6D45">
      <w:pPr>
        <w:spacing w:after="0"/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</w:t>
      </w:r>
      <w:r w:rsidR="00DB1498">
        <w:rPr>
          <w:rFonts w:ascii="Times New Roman" w:hAnsi="Times New Roman"/>
          <w:b/>
        </w:rPr>
        <w:t>2</w:t>
      </w:r>
      <w:r w:rsidR="007F2D2E">
        <w:rPr>
          <w:rFonts w:ascii="Times New Roman" w:hAnsi="Times New Roman"/>
          <w:b/>
        </w:rPr>
        <w:t>.</w:t>
      </w:r>
      <w:r>
        <w:rPr>
          <w:rFonts w:ascii="Times New Roman" w:hAnsi="Times New Roman"/>
          <w:b/>
        </w:rPr>
        <w:t>01.2012</w:t>
      </w:r>
    </w:p>
    <w:p w:rsidR="00EB00C8" w:rsidRPr="00C5482A" w:rsidRDefault="00EB00C8" w:rsidP="006E7D2F">
      <w:pPr>
        <w:jc w:val="right"/>
        <w:rPr>
          <w:rFonts w:ascii="Times New Roman" w:hAnsi="Times New Roman"/>
          <w:b/>
        </w:rPr>
      </w:pPr>
    </w:p>
    <w:p w:rsidR="00EB00C8" w:rsidRPr="00C5482A" w:rsidRDefault="00EB00C8" w:rsidP="00EB00C8">
      <w:pPr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/>
          <w:b/>
        </w:rPr>
      </w:pPr>
      <w:r w:rsidRPr="00C5482A">
        <w:rPr>
          <w:rFonts w:ascii="Times New Roman" w:hAnsi="Times New Roman"/>
          <w:b/>
        </w:rPr>
        <w:t xml:space="preserve">Контактное лицо по вопросам, касающимся представленных данных: </w:t>
      </w:r>
    </w:p>
    <w:p w:rsidR="00EB00C8" w:rsidRPr="00C5482A" w:rsidRDefault="00EB00C8" w:rsidP="00EB00C8">
      <w:pPr>
        <w:rPr>
          <w:rFonts w:ascii="Times New Roman" w:hAnsi="Times New Roman"/>
          <w:b/>
        </w:rPr>
      </w:pPr>
      <w:r w:rsidRPr="00C5482A">
        <w:rPr>
          <w:rFonts w:ascii="Times New Roman" w:hAnsi="Times New Roman"/>
        </w:rPr>
        <w:t>Скурихина Елена Аркадьевна, Специалист отдела Cbonds. Менеджер раздела сайта Cbonds по российскому рынку тел/факс: (812) 336 9721, доб.118. e-mail</w:t>
      </w:r>
      <w:r w:rsidRPr="00C5482A">
        <w:rPr>
          <w:rFonts w:ascii="Times New Roman" w:hAnsi="Times New Roman"/>
          <w:color w:val="000000"/>
          <w:sz w:val="23"/>
          <w:szCs w:val="23"/>
          <w:lang w:eastAsia="ru-RU"/>
        </w:rPr>
        <w:t xml:space="preserve">: </w:t>
      </w:r>
      <w:r w:rsidRPr="00C5482A">
        <w:rPr>
          <w:rFonts w:ascii="Times New Roman" w:hAnsi="Times New Roman"/>
          <w:color w:val="0000FF"/>
          <w:sz w:val="23"/>
          <w:szCs w:val="23"/>
          <w:lang w:eastAsia="ru-RU"/>
        </w:rPr>
        <w:t>sea@cbonds.info</w:t>
      </w:r>
    </w:p>
    <w:sectPr w:rsidR="00EB00C8" w:rsidRPr="00C5482A" w:rsidSect="00365DBC">
      <w:pgSz w:w="16838" w:h="11906" w:orient="landscape"/>
      <w:pgMar w:top="709" w:right="568" w:bottom="426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B57C4"/>
    <w:multiLevelType w:val="hybridMultilevel"/>
    <w:tmpl w:val="EE7A70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 w:grammar="clean"/>
  <w:defaultTabStop w:val="709"/>
  <w:drawingGridHorizontalSpacing w:val="110"/>
  <w:displayHorizontalDrawingGridEvery w:val="2"/>
  <w:characterSpacingControl w:val="doNotCompress"/>
  <w:compat/>
  <w:rsids>
    <w:rsidRoot w:val="007D169E"/>
    <w:rsid w:val="00046E04"/>
    <w:rsid w:val="000A39FE"/>
    <w:rsid w:val="000C2510"/>
    <w:rsid w:val="00113637"/>
    <w:rsid w:val="00166EDD"/>
    <w:rsid w:val="001E0713"/>
    <w:rsid w:val="001E10A4"/>
    <w:rsid w:val="00201827"/>
    <w:rsid w:val="00227454"/>
    <w:rsid w:val="00241939"/>
    <w:rsid w:val="00270E6F"/>
    <w:rsid w:val="00297736"/>
    <w:rsid w:val="002B4B26"/>
    <w:rsid w:val="002D5532"/>
    <w:rsid w:val="00301B4F"/>
    <w:rsid w:val="003062E5"/>
    <w:rsid w:val="0034270A"/>
    <w:rsid w:val="00365DBC"/>
    <w:rsid w:val="003F0233"/>
    <w:rsid w:val="00401D2C"/>
    <w:rsid w:val="00431114"/>
    <w:rsid w:val="004679A2"/>
    <w:rsid w:val="004A19F9"/>
    <w:rsid w:val="004C0E4C"/>
    <w:rsid w:val="004C5F8B"/>
    <w:rsid w:val="004D5A15"/>
    <w:rsid w:val="004F0690"/>
    <w:rsid w:val="00503F9A"/>
    <w:rsid w:val="00534FB5"/>
    <w:rsid w:val="005A6541"/>
    <w:rsid w:val="00615671"/>
    <w:rsid w:val="006165B5"/>
    <w:rsid w:val="0066747E"/>
    <w:rsid w:val="006A3909"/>
    <w:rsid w:val="006D1AC6"/>
    <w:rsid w:val="006E7D2F"/>
    <w:rsid w:val="00720A56"/>
    <w:rsid w:val="007A5829"/>
    <w:rsid w:val="007B5FA2"/>
    <w:rsid w:val="007C365B"/>
    <w:rsid w:val="007D169E"/>
    <w:rsid w:val="007F2D2E"/>
    <w:rsid w:val="00820D3E"/>
    <w:rsid w:val="00864BAB"/>
    <w:rsid w:val="008771BC"/>
    <w:rsid w:val="008944E6"/>
    <w:rsid w:val="008E3223"/>
    <w:rsid w:val="009A6FE3"/>
    <w:rsid w:val="00A13641"/>
    <w:rsid w:val="00A82BF8"/>
    <w:rsid w:val="00AD0E56"/>
    <w:rsid w:val="00AE78A4"/>
    <w:rsid w:val="00BA6D45"/>
    <w:rsid w:val="00BD2105"/>
    <w:rsid w:val="00C36770"/>
    <w:rsid w:val="00C5482A"/>
    <w:rsid w:val="00CA0827"/>
    <w:rsid w:val="00D50592"/>
    <w:rsid w:val="00D85AC6"/>
    <w:rsid w:val="00DB1498"/>
    <w:rsid w:val="00DC506D"/>
    <w:rsid w:val="00E31B4C"/>
    <w:rsid w:val="00E42C71"/>
    <w:rsid w:val="00E545CD"/>
    <w:rsid w:val="00E9367B"/>
    <w:rsid w:val="00E97379"/>
    <w:rsid w:val="00EB00C8"/>
    <w:rsid w:val="00ED4E02"/>
    <w:rsid w:val="00F16FC1"/>
    <w:rsid w:val="00F50B14"/>
    <w:rsid w:val="00F64FDD"/>
    <w:rsid w:val="00F75668"/>
    <w:rsid w:val="00FA4C8B"/>
    <w:rsid w:val="00FF2E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3E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EB00C8"/>
    <w:pPr>
      <w:autoSpaceDE w:val="0"/>
      <w:autoSpaceDN w:val="0"/>
      <w:adjustRightInd w:val="0"/>
      <w:spacing w:after="0" w:line="240" w:lineRule="auto"/>
      <w:outlineLvl w:val="2"/>
    </w:pPr>
    <w:rPr>
      <w:rFonts w:ascii="Arial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9A6FE3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9"/>
    <w:rsid w:val="00EB00C8"/>
    <w:rPr>
      <w:rFonts w:ascii="Arial" w:hAnsi="Arial" w:cs="Arial"/>
      <w:sz w:val="24"/>
      <w:szCs w:val="24"/>
    </w:rPr>
  </w:style>
  <w:style w:type="paragraph" w:customStyle="1" w:styleId="Default">
    <w:name w:val="Default"/>
    <w:rsid w:val="00113637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LI">
    <w:name w:val="LI"/>
    <w:basedOn w:val="Default"/>
    <w:next w:val="Default"/>
    <w:uiPriority w:val="99"/>
    <w:rsid w:val="00113637"/>
    <w:rPr>
      <w:rFonts w:cs="Times New Roman"/>
      <w:color w:val="auto"/>
    </w:rPr>
  </w:style>
  <w:style w:type="paragraph" w:styleId="a4">
    <w:name w:val="Balloon Text"/>
    <w:basedOn w:val="a"/>
    <w:link w:val="a5"/>
    <w:uiPriority w:val="99"/>
    <w:semiHidden/>
    <w:unhideWhenUsed/>
    <w:rsid w:val="00306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62E5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8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9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bonds.info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663</Words>
  <Characters>4283</Characters>
  <Application>Microsoft Office Word</Application>
  <DocSecurity>0</DocSecurity>
  <Lines>535</Lines>
  <Paragraphs>494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DELL</Company>
  <LinksUpToDate>false</LinksUpToDate>
  <CharactersWithSpaces>4452</CharactersWithSpaces>
  <SharedDoc>false</SharedDoc>
  <HLinks>
    <vt:vector size="6" baseType="variant">
      <vt:variant>
        <vt:i4>7077920</vt:i4>
      </vt:variant>
      <vt:variant>
        <vt:i4>0</vt:i4>
      </vt:variant>
      <vt:variant>
        <vt:i4>0</vt:i4>
      </vt:variant>
      <vt:variant>
        <vt:i4>5</vt:i4>
      </vt:variant>
      <vt:variant>
        <vt:lpwstr>http://www.cbonds.info/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Inspiron</dc:creator>
  <cp:keywords/>
  <dc:description/>
  <cp:lastModifiedBy>Алена</cp:lastModifiedBy>
  <cp:revision>3</cp:revision>
  <cp:lastPrinted>2011-10-06T12:53:00Z</cp:lastPrinted>
  <dcterms:created xsi:type="dcterms:W3CDTF">2012-01-13T08:01:00Z</dcterms:created>
  <dcterms:modified xsi:type="dcterms:W3CDTF">2012-01-13T08:03:00Z</dcterms:modified>
</cp:coreProperties>
</file>